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3" w:rsidRPr="00250543" w:rsidRDefault="003339A2" w:rsidP="00BF0EAF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="00F0462C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АВГУСТ</w:t>
      </w:r>
      <w:r w:rsidR="003D78ED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2025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097A8E" w:rsidRPr="00D84075" w:rsidRDefault="00097A8E" w:rsidP="00D840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45D2" w:rsidRPr="00463667" w:rsidRDefault="00C545D2" w:rsidP="00C545D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667">
        <w:rPr>
          <w:rFonts w:ascii="Times New Roman" w:hAnsi="Times New Roman" w:cs="Times New Roman"/>
          <w:b/>
          <w:sz w:val="26"/>
          <w:szCs w:val="26"/>
        </w:rPr>
        <w:t>Повышение пенсий</w:t>
      </w:r>
    </w:p>
    <w:p w:rsidR="00C545D2" w:rsidRPr="00463667" w:rsidRDefault="00C545D2" w:rsidP="00C545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63667">
        <w:rPr>
          <w:rFonts w:ascii="Times New Roman" w:hAnsi="Times New Roman" w:cs="Times New Roman"/>
          <w:sz w:val="26"/>
          <w:szCs w:val="26"/>
        </w:rPr>
        <w:t>С августа:</w:t>
      </w:r>
    </w:p>
    <w:p w:rsidR="00C545D2" w:rsidRPr="00463667" w:rsidRDefault="00C545D2" w:rsidP="00C545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63667">
        <w:rPr>
          <w:rFonts w:ascii="Times New Roman" w:hAnsi="Times New Roman" w:cs="Times New Roman"/>
          <w:sz w:val="26"/>
          <w:szCs w:val="26"/>
        </w:rPr>
        <w:t>• пенсии увеличены для граждан, которым исполнилось 80 лет или присвоена 1-я группа инвалидности;</w:t>
      </w:r>
    </w:p>
    <w:p w:rsidR="00C545D2" w:rsidRPr="00463667" w:rsidRDefault="00C545D2" w:rsidP="00C545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63667">
        <w:rPr>
          <w:rFonts w:ascii="Times New Roman" w:hAnsi="Times New Roman" w:cs="Times New Roman"/>
          <w:sz w:val="26"/>
          <w:szCs w:val="26"/>
        </w:rPr>
        <w:t>• работавшие пенсионеры получают перерасчет;</w:t>
      </w:r>
    </w:p>
    <w:p w:rsidR="00C545D2" w:rsidRPr="00463667" w:rsidRDefault="00C545D2" w:rsidP="00C545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63667">
        <w:rPr>
          <w:rFonts w:ascii="Times New Roman" w:hAnsi="Times New Roman" w:cs="Times New Roman"/>
          <w:sz w:val="26"/>
          <w:szCs w:val="26"/>
        </w:rPr>
        <w:t>• уволившиеся пенсионеры — полную проиндексированную выплату;</w:t>
      </w:r>
    </w:p>
    <w:p w:rsidR="00C545D2" w:rsidRDefault="00C545D2" w:rsidP="00C545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63667">
        <w:rPr>
          <w:rFonts w:ascii="Times New Roman" w:hAnsi="Times New Roman" w:cs="Times New Roman"/>
          <w:sz w:val="26"/>
          <w:szCs w:val="26"/>
        </w:rPr>
        <w:t>•пенсии увеличены на иждивенцев и для отдельных категорий — летчиков и шахтеров.</w:t>
      </w:r>
    </w:p>
    <w:p w:rsidR="00463667" w:rsidRDefault="00463667" w:rsidP="0046366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3667" w:rsidRPr="00463667" w:rsidRDefault="00463667" w:rsidP="0046366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463667">
        <w:rPr>
          <w:rFonts w:ascii="Times New Roman" w:hAnsi="Times New Roman" w:cs="Times New Roman"/>
          <w:b/>
          <w:sz w:val="26"/>
          <w:szCs w:val="26"/>
        </w:rPr>
        <w:t>еняется порядок назначения и продления единого пособия на детей</w:t>
      </w:r>
    </w:p>
    <w:p w:rsidR="00463667" w:rsidRPr="00463667" w:rsidRDefault="00463667" w:rsidP="0046366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3667">
        <w:rPr>
          <w:rFonts w:ascii="Times New Roman" w:hAnsi="Times New Roman" w:cs="Times New Roman"/>
          <w:sz w:val="26"/>
          <w:szCs w:val="26"/>
          <w:lang w:eastAsia="ru-RU"/>
        </w:rPr>
        <w:t>С августа 2025 года в России начнут действовать новые условия назначения и перерасчета единого пособия для семей с детьми. Согласно последним постановлениям правительства, часть получателей сможет рассчитывать на повышенные выплаты, если в августе им предстоит переоформление уже назначенного в 2024 году пособия.</w:t>
      </w:r>
    </w:p>
    <w:p w:rsidR="00463667" w:rsidRPr="00463667" w:rsidRDefault="00463667" w:rsidP="0046366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3667">
        <w:rPr>
          <w:rFonts w:ascii="Times New Roman" w:hAnsi="Times New Roman" w:cs="Times New Roman"/>
          <w:sz w:val="26"/>
          <w:szCs w:val="26"/>
          <w:lang w:eastAsia="ru-RU"/>
        </w:rPr>
        <w:t>Напомним, единое пособие выплачивается на срок одного года, после чего необходимо подать заявление на продление. Претендовать на него могут семьи с детьми до 17 лет, беременные женщины (если встали на учёт в женской консультации до 12-й недели), а также опекуны и усыновители. Основные условия: гражданство РФ, постоянное проживание в стране и уровень дохода семьи не выше регионального прожиточного минимума.</w:t>
      </w:r>
    </w:p>
    <w:p w:rsidR="00463667" w:rsidRPr="00463667" w:rsidRDefault="00463667" w:rsidP="0046366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3667">
        <w:rPr>
          <w:rFonts w:ascii="Times New Roman" w:hAnsi="Times New Roman" w:cs="Times New Roman"/>
          <w:sz w:val="26"/>
          <w:szCs w:val="26"/>
          <w:lang w:eastAsia="ru-RU"/>
        </w:rPr>
        <w:t>Размер пособия варьируется и может составлять 50%, 75% или 100% от прожиточного минимума на ребёнка или трудоспособного гражданина — в зависимости от состава семьи и её финансового положения. Если доходы семьи снизились, пособие может быть увеличено при переоформлении.</w:t>
      </w:r>
    </w:p>
    <w:p w:rsidR="00C545D2" w:rsidRPr="00463667" w:rsidRDefault="00C545D2" w:rsidP="00C545D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5D2" w:rsidRPr="00463667" w:rsidRDefault="00C545D2" w:rsidP="00C545D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667">
        <w:rPr>
          <w:rFonts w:ascii="Times New Roman" w:hAnsi="Times New Roman" w:cs="Times New Roman"/>
          <w:b/>
          <w:sz w:val="26"/>
          <w:szCs w:val="26"/>
        </w:rPr>
        <w:t>Банковские карты для подростков — только с согласия родителей</w:t>
      </w:r>
    </w:p>
    <w:p w:rsidR="00C545D2" w:rsidRPr="00463667" w:rsidRDefault="00C545D2" w:rsidP="00C545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63667">
        <w:rPr>
          <w:rFonts w:ascii="Times New Roman" w:hAnsi="Times New Roman" w:cs="Times New Roman"/>
          <w:sz w:val="26"/>
          <w:szCs w:val="26"/>
        </w:rPr>
        <w:t>Подростки от 14 до 18 лет теперь могут оформить банковскую карту только с письменного согласия родителей. Закон направлен на защиту от вовлечения несовершеннолетних в финансовые преступления (</w:t>
      </w:r>
      <w:proofErr w:type="spellStart"/>
      <w:r w:rsidRPr="00463667">
        <w:rPr>
          <w:rFonts w:ascii="Times New Roman" w:hAnsi="Times New Roman" w:cs="Times New Roman"/>
          <w:sz w:val="26"/>
          <w:szCs w:val="26"/>
        </w:rPr>
        <w:t>дропперство</w:t>
      </w:r>
      <w:proofErr w:type="spellEnd"/>
      <w:r w:rsidRPr="00463667">
        <w:rPr>
          <w:rFonts w:ascii="Times New Roman" w:hAnsi="Times New Roman" w:cs="Times New Roman"/>
          <w:sz w:val="26"/>
          <w:szCs w:val="26"/>
        </w:rPr>
        <w:t xml:space="preserve">). Исключение — официально </w:t>
      </w:r>
      <w:proofErr w:type="gramStart"/>
      <w:r w:rsidRPr="00463667">
        <w:rPr>
          <w:rFonts w:ascii="Times New Roman" w:hAnsi="Times New Roman" w:cs="Times New Roman"/>
          <w:sz w:val="26"/>
          <w:szCs w:val="26"/>
        </w:rPr>
        <w:t>работающие</w:t>
      </w:r>
      <w:proofErr w:type="gramEnd"/>
      <w:r w:rsidRPr="00463667">
        <w:rPr>
          <w:rFonts w:ascii="Times New Roman" w:hAnsi="Times New Roman" w:cs="Times New Roman"/>
          <w:sz w:val="26"/>
          <w:szCs w:val="26"/>
        </w:rPr>
        <w:t xml:space="preserve"> или зарегистрированные ИП с 16 лет.</w:t>
      </w:r>
    </w:p>
    <w:p w:rsidR="00463667" w:rsidRPr="00463667" w:rsidRDefault="00463667" w:rsidP="0046366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63667" w:rsidRPr="00463667" w:rsidRDefault="00463667" w:rsidP="0046366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667">
        <w:rPr>
          <w:rFonts w:ascii="Times New Roman" w:hAnsi="Times New Roman" w:cs="Times New Roman"/>
          <w:b/>
          <w:sz w:val="26"/>
          <w:szCs w:val="26"/>
        </w:rPr>
        <w:t>Запрет на SMS-рассылки</w:t>
      </w:r>
    </w:p>
    <w:p w:rsidR="00463667" w:rsidRPr="00463667" w:rsidRDefault="00463667" w:rsidP="0046366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63667">
        <w:rPr>
          <w:rFonts w:ascii="Times New Roman" w:hAnsi="Times New Roman" w:cs="Times New Roman"/>
          <w:sz w:val="26"/>
          <w:szCs w:val="26"/>
        </w:rPr>
        <w:t xml:space="preserve">С 1 августа каждый гражданин сможет отказаться от </w:t>
      </w:r>
      <w:proofErr w:type="gramStart"/>
      <w:r w:rsidRPr="00463667">
        <w:rPr>
          <w:rFonts w:ascii="Times New Roman" w:hAnsi="Times New Roman" w:cs="Times New Roman"/>
          <w:sz w:val="26"/>
          <w:szCs w:val="26"/>
        </w:rPr>
        <w:t>массовых</w:t>
      </w:r>
      <w:proofErr w:type="gramEnd"/>
      <w:r w:rsidRPr="00463667">
        <w:rPr>
          <w:rFonts w:ascii="Times New Roman" w:hAnsi="Times New Roman" w:cs="Times New Roman"/>
          <w:sz w:val="26"/>
          <w:szCs w:val="26"/>
        </w:rPr>
        <w:t xml:space="preserve"> SMS-рассылок через личный кабинет оператора связи. Эта мера направлена не столько против маркетологов, сколько против мошенников, использующих слитые базы данных. Нововведение является частью большого закона о связи, принятого в марте 2025 года.</w:t>
      </w:r>
    </w:p>
    <w:p w:rsidR="001769FE" w:rsidRPr="00463667" w:rsidRDefault="001769FE" w:rsidP="00C545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769FE" w:rsidRPr="00463667" w:rsidRDefault="001769FE" w:rsidP="001769FE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667">
        <w:rPr>
          <w:rFonts w:ascii="Times New Roman" w:hAnsi="Times New Roman" w:cs="Times New Roman"/>
          <w:b/>
          <w:sz w:val="26"/>
          <w:szCs w:val="26"/>
        </w:rPr>
        <w:t>Начинается рассылка новых квитанций ЖКХ</w:t>
      </w:r>
    </w:p>
    <w:p w:rsidR="001769FE" w:rsidRPr="00463667" w:rsidRDefault="001769FE" w:rsidP="001769FE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3667">
        <w:rPr>
          <w:rFonts w:ascii="Times New Roman" w:hAnsi="Times New Roman" w:cs="Times New Roman"/>
          <w:sz w:val="26"/>
          <w:szCs w:val="26"/>
        </w:rPr>
        <w:t>С августа россияне получат обновлённые квитанции за жилищно-коммунальные услуги. В них появится сразу два важных изменения. Во-первых, в платёжку заложена июльская индексац</w:t>
      </w:r>
      <w:r w:rsidR="00463667">
        <w:rPr>
          <w:rFonts w:ascii="Times New Roman" w:hAnsi="Times New Roman" w:cs="Times New Roman"/>
          <w:sz w:val="26"/>
          <w:szCs w:val="26"/>
        </w:rPr>
        <w:t xml:space="preserve">ия тарифов. </w:t>
      </w:r>
      <w:r w:rsidRPr="00463667">
        <w:rPr>
          <w:rFonts w:ascii="Times New Roman" w:hAnsi="Times New Roman" w:cs="Times New Roman"/>
          <w:sz w:val="26"/>
          <w:szCs w:val="26"/>
        </w:rPr>
        <w:t>Во-вторых, в квитанции появится новая строка — «Уборка общедомовых помещений».</w:t>
      </w:r>
      <w:r w:rsidRPr="00463667">
        <w:rPr>
          <w:rFonts w:ascii="Helvetica" w:hAnsi="Helvetica" w:cs="Helvetica"/>
          <w:color w:val="222222"/>
          <w:sz w:val="26"/>
          <w:szCs w:val="26"/>
          <w:shd w:val="clear" w:color="auto" w:fill="FFFFFF"/>
        </w:rPr>
        <w:t xml:space="preserve"> </w:t>
      </w:r>
      <w:r w:rsidRPr="00463667">
        <w:rPr>
          <w:rFonts w:ascii="Times New Roman" w:hAnsi="Times New Roman" w:cs="Times New Roman"/>
          <w:sz w:val="26"/>
          <w:szCs w:val="26"/>
        </w:rPr>
        <w:t>Как правило, оплачивать квитанции ЖКХ нужно до 10-го числа следующего месяца, Впрочем, скоро эти сроки изменятся. По новым правилам оплату нужно сделать до 15-го числа. Новый закон, согласно которому сроки оплаты квитанций ЖКХ переносятся с 10-го на 15-е число месяца, вступит в силу 1 марта 2026 года.</w:t>
      </w:r>
      <w:r w:rsidR="00607202" w:rsidRPr="00463667">
        <w:rPr>
          <w:rStyle w:val="a3"/>
          <w:rFonts w:ascii="Helvetica" w:hAnsi="Helvetica" w:cs="Helvetica"/>
          <w:color w:val="22222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607202" w:rsidRPr="00463667">
        <w:rPr>
          <w:rFonts w:ascii="Times New Roman" w:hAnsi="Times New Roman" w:cs="Times New Roman"/>
          <w:sz w:val="26"/>
          <w:szCs w:val="26"/>
        </w:rPr>
        <w:t>Чтобы не переплатить, важно до конца июля передать актуальные показания счётчиков — иначе начисления за август произведут по повышенным нормативам.</w:t>
      </w:r>
    </w:p>
    <w:p w:rsidR="00463667" w:rsidRPr="00463667" w:rsidRDefault="00463667" w:rsidP="001769FE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712C" w:rsidRPr="006D7015" w:rsidRDefault="0037712C" w:rsidP="00BF0EAF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  <w:r w:rsidR="00BF0EAF"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</w:t>
      </w:r>
      <w:proofErr w:type="spellStart"/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КонсультантПлюс</w:t>
      </w:r>
      <w:proofErr w:type="spellEnd"/>
      <w:r w:rsidR="00CD5EC7" w:rsidRPr="006D70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6D7015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36" w:rsidRDefault="00163836" w:rsidP="00F05D7A">
      <w:pPr>
        <w:spacing w:after="0" w:line="240" w:lineRule="auto"/>
      </w:pPr>
      <w:r>
        <w:separator/>
      </w:r>
    </w:p>
  </w:endnote>
  <w:endnote w:type="continuationSeparator" w:id="0">
    <w:p w:rsidR="00163836" w:rsidRDefault="00163836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36" w:rsidRDefault="00163836" w:rsidP="00F05D7A">
      <w:pPr>
        <w:spacing w:after="0" w:line="240" w:lineRule="auto"/>
      </w:pPr>
      <w:r>
        <w:separator/>
      </w:r>
    </w:p>
  </w:footnote>
  <w:footnote w:type="continuationSeparator" w:id="0">
    <w:p w:rsidR="00163836" w:rsidRDefault="00163836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05ACE"/>
    <w:multiLevelType w:val="multilevel"/>
    <w:tmpl w:val="9972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5620"/>
    <w:multiLevelType w:val="multilevel"/>
    <w:tmpl w:val="80C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95080B"/>
    <w:multiLevelType w:val="multilevel"/>
    <w:tmpl w:val="90C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95989"/>
    <w:multiLevelType w:val="multilevel"/>
    <w:tmpl w:val="2BA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FD8"/>
    <w:rsid w:val="00012835"/>
    <w:rsid w:val="00017DBF"/>
    <w:rsid w:val="00023C9F"/>
    <w:rsid w:val="00031C3D"/>
    <w:rsid w:val="00054975"/>
    <w:rsid w:val="00097A8E"/>
    <w:rsid w:val="000A480C"/>
    <w:rsid w:val="000B309B"/>
    <w:rsid w:val="000B6957"/>
    <w:rsid w:val="000D35A9"/>
    <w:rsid w:val="00104FA6"/>
    <w:rsid w:val="001254A7"/>
    <w:rsid w:val="0012774A"/>
    <w:rsid w:val="00160C83"/>
    <w:rsid w:val="00163836"/>
    <w:rsid w:val="001769FE"/>
    <w:rsid w:val="0019132C"/>
    <w:rsid w:val="001A644B"/>
    <w:rsid w:val="001B4988"/>
    <w:rsid w:val="001C56C5"/>
    <w:rsid w:val="001F6DA0"/>
    <w:rsid w:val="00205F1A"/>
    <w:rsid w:val="00206DA3"/>
    <w:rsid w:val="0021041C"/>
    <w:rsid w:val="00210811"/>
    <w:rsid w:val="00242297"/>
    <w:rsid w:val="00250543"/>
    <w:rsid w:val="002565DA"/>
    <w:rsid w:val="00275BF1"/>
    <w:rsid w:val="00292F45"/>
    <w:rsid w:val="003339A2"/>
    <w:rsid w:val="003364E7"/>
    <w:rsid w:val="00337D42"/>
    <w:rsid w:val="00363C0E"/>
    <w:rsid w:val="0037712C"/>
    <w:rsid w:val="0039051C"/>
    <w:rsid w:val="00391FBF"/>
    <w:rsid w:val="003D78ED"/>
    <w:rsid w:val="003F3EFB"/>
    <w:rsid w:val="004219A8"/>
    <w:rsid w:val="00463667"/>
    <w:rsid w:val="00495476"/>
    <w:rsid w:val="004A1FAC"/>
    <w:rsid w:val="004B7DE4"/>
    <w:rsid w:val="004C51F3"/>
    <w:rsid w:val="004E639E"/>
    <w:rsid w:val="005316A2"/>
    <w:rsid w:val="00547B26"/>
    <w:rsid w:val="0055316C"/>
    <w:rsid w:val="005A5360"/>
    <w:rsid w:val="005F2C12"/>
    <w:rsid w:val="00607202"/>
    <w:rsid w:val="00663781"/>
    <w:rsid w:val="00664AF0"/>
    <w:rsid w:val="006675B4"/>
    <w:rsid w:val="006711E7"/>
    <w:rsid w:val="006B75C6"/>
    <w:rsid w:val="006C4AEC"/>
    <w:rsid w:val="006D7015"/>
    <w:rsid w:val="006E7D2A"/>
    <w:rsid w:val="006F1ACF"/>
    <w:rsid w:val="006F3C61"/>
    <w:rsid w:val="007001EE"/>
    <w:rsid w:val="00707FE9"/>
    <w:rsid w:val="00755737"/>
    <w:rsid w:val="00793E85"/>
    <w:rsid w:val="007C41A5"/>
    <w:rsid w:val="007F5C56"/>
    <w:rsid w:val="00807FB4"/>
    <w:rsid w:val="008678B7"/>
    <w:rsid w:val="00885D60"/>
    <w:rsid w:val="008924F3"/>
    <w:rsid w:val="008A7414"/>
    <w:rsid w:val="008B33A0"/>
    <w:rsid w:val="008E14F6"/>
    <w:rsid w:val="008E54E6"/>
    <w:rsid w:val="008F29D8"/>
    <w:rsid w:val="009040C7"/>
    <w:rsid w:val="00916972"/>
    <w:rsid w:val="00933304"/>
    <w:rsid w:val="00947435"/>
    <w:rsid w:val="00961D43"/>
    <w:rsid w:val="00980565"/>
    <w:rsid w:val="00982CB4"/>
    <w:rsid w:val="009B75FA"/>
    <w:rsid w:val="009C5D16"/>
    <w:rsid w:val="009D6ED6"/>
    <w:rsid w:val="00A6024B"/>
    <w:rsid w:val="00A7548E"/>
    <w:rsid w:val="00A85685"/>
    <w:rsid w:val="00B15485"/>
    <w:rsid w:val="00B15AF1"/>
    <w:rsid w:val="00B3596E"/>
    <w:rsid w:val="00B40E41"/>
    <w:rsid w:val="00B456E6"/>
    <w:rsid w:val="00B75635"/>
    <w:rsid w:val="00BE30C5"/>
    <w:rsid w:val="00BF0EAF"/>
    <w:rsid w:val="00C1414C"/>
    <w:rsid w:val="00C46FCC"/>
    <w:rsid w:val="00C52BD7"/>
    <w:rsid w:val="00C545D2"/>
    <w:rsid w:val="00CB600A"/>
    <w:rsid w:val="00CC075F"/>
    <w:rsid w:val="00CD1FD8"/>
    <w:rsid w:val="00CD5EC7"/>
    <w:rsid w:val="00CF2D68"/>
    <w:rsid w:val="00D14812"/>
    <w:rsid w:val="00D361AB"/>
    <w:rsid w:val="00D47BE5"/>
    <w:rsid w:val="00D70274"/>
    <w:rsid w:val="00D84075"/>
    <w:rsid w:val="00DB1ABD"/>
    <w:rsid w:val="00DB2204"/>
    <w:rsid w:val="00DC7815"/>
    <w:rsid w:val="00DF5B19"/>
    <w:rsid w:val="00E40363"/>
    <w:rsid w:val="00E46418"/>
    <w:rsid w:val="00E91EB4"/>
    <w:rsid w:val="00F0462C"/>
    <w:rsid w:val="00F05D7A"/>
    <w:rsid w:val="00F824A7"/>
    <w:rsid w:val="00F8369E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41"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1nuxh4">
    <w:name w:val="_paragraph_1nuxh_4"/>
    <w:basedOn w:val="a"/>
    <w:rsid w:val="00B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per1526467">
    <w:name w:val="_wrapper_15264_67"/>
    <w:basedOn w:val="a0"/>
    <w:rsid w:val="00B456E6"/>
  </w:style>
  <w:style w:type="character" w:customStyle="1" w:styleId="nobrfcwuz1">
    <w:name w:val="_nobr_fcwuz_1"/>
    <w:basedOn w:val="a0"/>
    <w:rsid w:val="00B456E6"/>
  </w:style>
  <w:style w:type="paragraph" w:customStyle="1" w:styleId="content--common-blockblock-3u">
    <w:name w:val="content--common-block__block-3u"/>
    <w:basedOn w:val="a"/>
    <w:rsid w:val="0033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760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82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7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5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9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6726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6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19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79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940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592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4503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79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09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812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AD68E3-0231-43D8-84F2-C77EEC99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Татьяна</cp:lastModifiedBy>
  <cp:revision>65</cp:revision>
  <cp:lastPrinted>2025-06-02T06:44:00Z</cp:lastPrinted>
  <dcterms:created xsi:type="dcterms:W3CDTF">2018-10-12T07:58:00Z</dcterms:created>
  <dcterms:modified xsi:type="dcterms:W3CDTF">2025-07-18T10:35:00Z</dcterms:modified>
</cp:coreProperties>
</file>